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ADE7" w14:textId="77777777" w:rsidR="00C52876" w:rsidRPr="00C52876" w:rsidRDefault="00C52876" w:rsidP="00C52876">
      <w:pPr>
        <w:rPr>
          <w:rFonts w:ascii="Helvetica" w:eastAsia="Arial Narrow" w:hAnsi="Helvetica" w:cs="Arial Narrow"/>
          <w:b/>
          <w:bCs/>
          <w:color w:val="000000"/>
          <w:sz w:val="32"/>
          <w:szCs w:val="32"/>
          <w:highlight w:val="white"/>
        </w:rPr>
      </w:pPr>
      <w:bookmarkStart w:id="0" w:name="_heading=h.gjdgxs" w:colFirst="0" w:colLast="0"/>
      <w:bookmarkEnd w:id="0"/>
      <w:r w:rsidRPr="00C52876">
        <w:rPr>
          <w:rFonts w:ascii="Helvetica" w:eastAsia="Arial Narrow" w:hAnsi="Helvetica" w:cs="Arial Narrow"/>
          <w:b/>
          <w:bCs/>
          <w:color w:val="000000"/>
          <w:sz w:val="32"/>
          <w:szCs w:val="32"/>
          <w:highlight w:val="white"/>
        </w:rPr>
        <w:t>Listado de verificación para comprobar la adopción de las recomendaciones sobre sexo y género.</w:t>
      </w:r>
    </w:p>
    <w:p w14:paraId="64ED412C" w14:textId="77777777" w:rsidR="00C52876" w:rsidRPr="00C52876" w:rsidRDefault="00C52876" w:rsidP="00C52876">
      <w:pPr>
        <w:rPr>
          <w:rFonts w:ascii="Helvetica" w:eastAsia="Arial Narrow" w:hAnsi="Helvetica" w:cs="Arial Narrow"/>
          <w:b/>
          <w:bCs/>
          <w:color w:val="000000"/>
          <w:highlight w:val="white"/>
          <w:u w:val="single"/>
        </w:rPr>
      </w:pPr>
    </w:p>
    <w:tbl>
      <w:tblPr>
        <w:tblW w:w="8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7"/>
        <w:gridCol w:w="1149"/>
        <w:gridCol w:w="1231"/>
        <w:gridCol w:w="1441"/>
      </w:tblGrid>
      <w:tr w:rsidR="00C52876" w:rsidRPr="00C52876" w14:paraId="556A3DF5" w14:textId="77777777" w:rsidTr="00F97AF2">
        <w:trPr>
          <w:trHeight w:val="490"/>
          <w:jc w:val="center"/>
        </w:trPr>
        <w:tc>
          <w:tcPr>
            <w:tcW w:w="4687" w:type="dxa"/>
            <w:shd w:val="clear" w:color="auto" w:fill="FBE4D5"/>
            <w:vAlign w:val="center"/>
          </w:tcPr>
          <w:p w14:paraId="7CEA0F0B" w14:textId="77777777" w:rsidR="00C52876" w:rsidRPr="00C52876" w:rsidRDefault="00C52876" w:rsidP="00F97AF2">
            <w:pPr>
              <w:rPr>
                <w:rFonts w:ascii="Helvetica" w:eastAsia="Arial Narrow" w:hAnsi="Helvetica" w:cs="Arial Narrow"/>
                <w:b/>
                <w:bCs/>
                <w:color w:val="000000"/>
                <w:sz w:val="21"/>
                <w:szCs w:val="21"/>
              </w:rPr>
            </w:pPr>
            <w:r w:rsidRPr="00C52876">
              <w:rPr>
                <w:rFonts w:ascii="Helvetica" w:eastAsia="Arial Narrow" w:hAnsi="Helvetica" w:cs="Arial Narrow"/>
                <w:b/>
                <w:bCs/>
                <w:color w:val="000000"/>
                <w:sz w:val="21"/>
                <w:szCs w:val="21"/>
              </w:rPr>
              <w:t>Recomendaciones generales</w:t>
            </w:r>
          </w:p>
        </w:tc>
        <w:tc>
          <w:tcPr>
            <w:tcW w:w="1149" w:type="dxa"/>
            <w:shd w:val="clear" w:color="auto" w:fill="FBE4D5"/>
            <w:vAlign w:val="center"/>
          </w:tcPr>
          <w:p w14:paraId="3A5025F0" w14:textId="77777777" w:rsidR="00C52876" w:rsidRPr="00C52876" w:rsidRDefault="00C52876" w:rsidP="00C52876">
            <w:pPr>
              <w:rPr>
                <w:rFonts w:ascii="Helvetica" w:eastAsia="Arial Narrow" w:hAnsi="Helvetica" w:cs="Arial Narrow"/>
                <w:b/>
                <w:bCs/>
                <w:color w:val="000000"/>
                <w:sz w:val="21"/>
                <w:szCs w:val="21"/>
              </w:rPr>
            </w:pPr>
            <w:r w:rsidRPr="00C52876">
              <w:rPr>
                <w:rFonts w:ascii="Helvetica" w:eastAsia="Arial Narrow" w:hAnsi="Helvetica" w:cs="Arial Narrow"/>
                <w:b/>
                <w:bCs/>
                <w:color w:val="000000"/>
                <w:sz w:val="21"/>
                <w:szCs w:val="21"/>
              </w:rPr>
              <w:t>Cumple</w:t>
            </w:r>
          </w:p>
        </w:tc>
        <w:tc>
          <w:tcPr>
            <w:tcW w:w="1231" w:type="dxa"/>
            <w:shd w:val="clear" w:color="auto" w:fill="FBE4D5"/>
            <w:vAlign w:val="center"/>
          </w:tcPr>
          <w:p w14:paraId="2FCC354A" w14:textId="77777777" w:rsidR="00C52876" w:rsidRPr="00C52876" w:rsidRDefault="00C52876" w:rsidP="00C52876">
            <w:pPr>
              <w:rPr>
                <w:rFonts w:ascii="Helvetica" w:eastAsia="Arial Narrow" w:hAnsi="Helvetica" w:cs="Arial Narrow"/>
                <w:b/>
                <w:bCs/>
                <w:color w:val="000000"/>
                <w:sz w:val="21"/>
                <w:szCs w:val="21"/>
              </w:rPr>
            </w:pPr>
            <w:r w:rsidRPr="00C52876">
              <w:rPr>
                <w:rFonts w:ascii="Helvetica" w:eastAsia="Arial Narrow" w:hAnsi="Helvetica" w:cs="Arial Narrow"/>
                <w:b/>
                <w:bCs/>
                <w:color w:val="000000"/>
                <w:sz w:val="21"/>
                <w:szCs w:val="21"/>
              </w:rPr>
              <w:t>No cumple</w:t>
            </w:r>
          </w:p>
        </w:tc>
        <w:tc>
          <w:tcPr>
            <w:tcW w:w="1441" w:type="dxa"/>
            <w:shd w:val="clear" w:color="auto" w:fill="FBE4D5"/>
            <w:vAlign w:val="center"/>
          </w:tcPr>
          <w:p w14:paraId="48252E33" w14:textId="77777777" w:rsidR="00C52876" w:rsidRPr="00C52876" w:rsidRDefault="00C52876" w:rsidP="00C52876">
            <w:pPr>
              <w:rPr>
                <w:rFonts w:ascii="Helvetica" w:eastAsia="Arial Narrow" w:hAnsi="Helvetica" w:cs="Arial Narrow"/>
                <w:b/>
                <w:bCs/>
                <w:color w:val="000000"/>
                <w:sz w:val="21"/>
                <w:szCs w:val="21"/>
              </w:rPr>
            </w:pPr>
            <w:r w:rsidRPr="00C52876">
              <w:rPr>
                <w:rFonts w:ascii="Helvetica" w:eastAsia="Arial Narrow" w:hAnsi="Helvetica" w:cs="Arial Narrow"/>
                <w:b/>
                <w:bCs/>
                <w:color w:val="000000"/>
                <w:sz w:val="21"/>
                <w:szCs w:val="21"/>
              </w:rPr>
              <w:t>No aplicable</w:t>
            </w:r>
          </w:p>
        </w:tc>
      </w:tr>
      <w:tr w:rsidR="00C52876" w:rsidRPr="00C52876" w14:paraId="1828EC0E" w14:textId="77777777" w:rsidTr="00F97AF2">
        <w:trPr>
          <w:trHeight w:val="505"/>
          <w:jc w:val="center"/>
        </w:trPr>
        <w:tc>
          <w:tcPr>
            <w:tcW w:w="4687" w:type="dxa"/>
            <w:vAlign w:val="center"/>
          </w:tcPr>
          <w:p w14:paraId="67D7BB44" w14:textId="77777777" w:rsidR="00C52876" w:rsidRPr="00C52876" w:rsidRDefault="00C52876" w:rsidP="00F97AF2">
            <w:pPr>
              <w:rPr>
                <w:rFonts w:ascii="Helvetica" w:eastAsia="Arial Narrow" w:hAnsi="Helvetica" w:cs="Arial Narrow"/>
                <w:color w:val="000000"/>
                <w:sz w:val="21"/>
                <w:szCs w:val="21"/>
                <w:highlight w:val="white"/>
              </w:rPr>
            </w:pPr>
            <w:r w:rsidRPr="00C52876">
              <w:rPr>
                <w:rFonts w:ascii="Helvetica" w:eastAsia="Arial Narrow" w:hAnsi="Helvetica" w:cs="Arial Narrow"/>
                <w:color w:val="000000"/>
                <w:sz w:val="21"/>
                <w:szCs w:val="21"/>
                <w:highlight w:val="white"/>
              </w:rPr>
              <w:t>Los términos sexo y género son empleados adecuadamente</w:t>
            </w:r>
          </w:p>
        </w:tc>
        <w:tc>
          <w:tcPr>
            <w:tcW w:w="1149" w:type="dxa"/>
            <w:vAlign w:val="center"/>
          </w:tcPr>
          <w:p w14:paraId="5A3802AF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1231" w:type="dxa"/>
            <w:vAlign w:val="center"/>
          </w:tcPr>
          <w:p w14:paraId="31CBCB64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1441" w:type="dxa"/>
            <w:vAlign w:val="center"/>
          </w:tcPr>
          <w:p w14:paraId="724690AB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</w:tr>
      <w:tr w:rsidR="00C52876" w:rsidRPr="00C52876" w14:paraId="023302B3" w14:textId="77777777" w:rsidTr="00F97AF2">
        <w:trPr>
          <w:trHeight w:val="996"/>
          <w:jc w:val="center"/>
        </w:trPr>
        <w:tc>
          <w:tcPr>
            <w:tcW w:w="4687" w:type="dxa"/>
            <w:vAlign w:val="center"/>
          </w:tcPr>
          <w:p w14:paraId="74F49958" w14:textId="77777777" w:rsidR="00C52876" w:rsidRPr="00C52876" w:rsidRDefault="00C52876" w:rsidP="00F97AF2">
            <w:pPr>
              <w:rPr>
                <w:rFonts w:ascii="Helvetica" w:eastAsia="Arial Narrow" w:hAnsi="Helvetica" w:cs="Arial Narrow"/>
                <w:color w:val="000000"/>
                <w:sz w:val="21"/>
                <w:szCs w:val="21"/>
                <w:highlight w:val="white"/>
              </w:rPr>
            </w:pPr>
            <w:r w:rsidRPr="00C52876">
              <w:rPr>
                <w:rFonts w:ascii="Helvetica" w:eastAsia="Arial Narrow" w:hAnsi="Helvetica" w:cs="Arial Narrow"/>
                <w:color w:val="000000"/>
                <w:sz w:val="21"/>
                <w:szCs w:val="21"/>
                <w:highlight w:val="white"/>
              </w:rPr>
              <w:t>En el caso de que exista la hipótesis que el sexo o el género pueden tener una influencia en los resultados obtenidos, la presentación de los resultados se ha realizado diferenciado por sexo o género.</w:t>
            </w:r>
          </w:p>
        </w:tc>
        <w:tc>
          <w:tcPr>
            <w:tcW w:w="1149" w:type="dxa"/>
            <w:vAlign w:val="center"/>
          </w:tcPr>
          <w:p w14:paraId="66ABB103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1231" w:type="dxa"/>
            <w:vAlign w:val="center"/>
          </w:tcPr>
          <w:p w14:paraId="63B2BD98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1441" w:type="dxa"/>
            <w:vAlign w:val="center"/>
          </w:tcPr>
          <w:p w14:paraId="5B205393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</w:tr>
      <w:tr w:rsidR="00C52876" w:rsidRPr="00C52876" w14:paraId="38E32FA6" w14:textId="77777777" w:rsidTr="00F97AF2">
        <w:trPr>
          <w:trHeight w:val="237"/>
          <w:jc w:val="center"/>
        </w:trPr>
        <w:tc>
          <w:tcPr>
            <w:tcW w:w="8508" w:type="dxa"/>
            <w:gridSpan w:val="4"/>
            <w:shd w:val="clear" w:color="auto" w:fill="FBE4D5"/>
            <w:vAlign w:val="center"/>
          </w:tcPr>
          <w:p w14:paraId="79FB4DC3" w14:textId="77777777" w:rsidR="00C52876" w:rsidRPr="00C52876" w:rsidRDefault="00C52876" w:rsidP="00C52876">
            <w:pPr>
              <w:spacing w:before="120" w:after="120"/>
              <w:rPr>
                <w:rFonts w:ascii="Helvetica" w:eastAsia="Arial Narrow" w:hAnsi="Helvetica" w:cs="Arial Narrow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C52876">
              <w:rPr>
                <w:rFonts w:ascii="Helvetica" w:eastAsia="Arial Narrow" w:hAnsi="Helvetica" w:cs="Arial Narrow"/>
                <w:b/>
                <w:bCs/>
                <w:color w:val="000000"/>
                <w:sz w:val="21"/>
                <w:szCs w:val="21"/>
              </w:rPr>
              <w:t>Recomendaciones para cada sección del manuscrito</w:t>
            </w:r>
          </w:p>
        </w:tc>
      </w:tr>
      <w:tr w:rsidR="00C52876" w:rsidRPr="00C52876" w14:paraId="15054677" w14:textId="77777777" w:rsidTr="00F97AF2">
        <w:trPr>
          <w:trHeight w:val="744"/>
          <w:jc w:val="center"/>
        </w:trPr>
        <w:tc>
          <w:tcPr>
            <w:tcW w:w="4687" w:type="dxa"/>
            <w:vAlign w:val="center"/>
          </w:tcPr>
          <w:p w14:paraId="7EA7BCCE" w14:textId="77777777" w:rsidR="00C52876" w:rsidRPr="00C52876" w:rsidRDefault="00C52876" w:rsidP="00F97AF2">
            <w:pPr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  <w:r w:rsidRPr="00C52876"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  <w:t xml:space="preserve">Título y resumen: </w:t>
            </w:r>
            <w:r w:rsidRPr="00C52876">
              <w:rPr>
                <w:rFonts w:ascii="Helvetica" w:eastAsia="Arial Narrow" w:hAnsi="Helvetica" w:cs="Arial Narrow"/>
                <w:color w:val="000000"/>
                <w:sz w:val="21"/>
                <w:szCs w:val="21"/>
                <w:highlight w:val="white"/>
              </w:rPr>
              <w:t>En los manuscritos que incluyan resultados de un único sexo o género debe quedar claramente especificado en el título y el resumen.</w:t>
            </w:r>
          </w:p>
        </w:tc>
        <w:tc>
          <w:tcPr>
            <w:tcW w:w="1149" w:type="dxa"/>
            <w:vAlign w:val="center"/>
          </w:tcPr>
          <w:p w14:paraId="0403324F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1231" w:type="dxa"/>
            <w:vAlign w:val="center"/>
          </w:tcPr>
          <w:p w14:paraId="09ADC3C4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1441" w:type="dxa"/>
            <w:vAlign w:val="center"/>
          </w:tcPr>
          <w:p w14:paraId="6A3BD91E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</w:tr>
      <w:tr w:rsidR="00C52876" w:rsidRPr="00C52876" w14:paraId="0806581B" w14:textId="77777777" w:rsidTr="00F97AF2">
        <w:trPr>
          <w:trHeight w:val="1503"/>
          <w:jc w:val="center"/>
        </w:trPr>
        <w:tc>
          <w:tcPr>
            <w:tcW w:w="4687" w:type="dxa"/>
            <w:vAlign w:val="center"/>
          </w:tcPr>
          <w:p w14:paraId="066D12A9" w14:textId="77777777" w:rsidR="00C52876" w:rsidRPr="00C52876" w:rsidRDefault="00C52876" w:rsidP="00F97AF2">
            <w:pPr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  <w:r w:rsidRPr="00C52876"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  <w:t xml:space="preserve">Introducción:  </w:t>
            </w:r>
            <w:r w:rsidRPr="00C52876">
              <w:rPr>
                <w:rFonts w:ascii="Helvetica" w:eastAsia="Arial Narrow" w:hAnsi="Helvetica" w:cs="Arial Narrow"/>
                <w:color w:val="000000"/>
                <w:sz w:val="21"/>
                <w:szCs w:val="21"/>
                <w:highlight w:val="white"/>
              </w:rPr>
              <w:t>Siempre que haya una hipótesis de que el sexo o el género puedan ejercer una influencia en los resultados de estudio debe incluirse una justificación de la necesidad de llevar a cabo esta diferenciación. Así como en aquellos casos en los que el estudio se focalice en un único sexo o género.</w:t>
            </w:r>
          </w:p>
        </w:tc>
        <w:tc>
          <w:tcPr>
            <w:tcW w:w="1149" w:type="dxa"/>
            <w:vAlign w:val="center"/>
          </w:tcPr>
          <w:p w14:paraId="21717F30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1231" w:type="dxa"/>
            <w:vAlign w:val="center"/>
          </w:tcPr>
          <w:p w14:paraId="1A292B35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1441" w:type="dxa"/>
            <w:vAlign w:val="center"/>
          </w:tcPr>
          <w:p w14:paraId="386B50C5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</w:tr>
      <w:tr w:rsidR="00C52876" w:rsidRPr="00C52876" w14:paraId="0E23042B" w14:textId="77777777" w:rsidTr="00F97AF2">
        <w:trPr>
          <w:trHeight w:val="1503"/>
          <w:jc w:val="center"/>
        </w:trPr>
        <w:tc>
          <w:tcPr>
            <w:tcW w:w="4687" w:type="dxa"/>
            <w:vAlign w:val="center"/>
          </w:tcPr>
          <w:p w14:paraId="766EC2AC" w14:textId="77777777" w:rsidR="00C52876" w:rsidRPr="00C52876" w:rsidRDefault="00C52876" w:rsidP="00F97AF2">
            <w:pPr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  <w:r w:rsidRPr="00C52876"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  <w:t xml:space="preserve">Material y métodos: </w:t>
            </w:r>
            <w:r w:rsidRPr="00C52876">
              <w:rPr>
                <w:rFonts w:ascii="Helvetica" w:eastAsia="Arial Narrow" w:hAnsi="Helvetica" w:cs="Arial Narrow"/>
                <w:color w:val="000000"/>
                <w:sz w:val="21"/>
                <w:szCs w:val="21"/>
                <w:highlight w:val="white"/>
              </w:rPr>
              <w:t xml:space="preserve">Informa de cómo se tuvieron en cuenta el sexo y el género en el diseño del estudio, cómo se seleccionó a la población, si se garantiza una representación adecuada de hombres y mujeres, y justificar las razones de cualquier exclusión/pérdida de hombres o mujeres. </w:t>
            </w:r>
          </w:p>
        </w:tc>
        <w:tc>
          <w:tcPr>
            <w:tcW w:w="1149" w:type="dxa"/>
            <w:vAlign w:val="center"/>
          </w:tcPr>
          <w:p w14:paraId="122F2989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1231" w:type="dxa"/>
            <w:vAlign w:val="center"/>
          </w:tcPr>
          <w:p w14:paraId="365939B9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1441" w:type="dxa"/>
            <w:vAlign w:val="center"/>
          </w:tcPr>
          <w:p w14:paraId="18083697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</w:tr>
      <w:tr w:rsidR="00C52876" w:rsidRPr="00C52876" w14:paraId="04E1B784" w14:textId="77777777" w:rsidTr="00F97AF2">
        <w:trPr>
          <w:trHeight w:val="744"/>
          <w:jc w:val="center"/>
        </w:trPr>
        <w:tc>
          <w:tcPr>
            <w:tcW w:w="4687" w:type="dxa"/>
            <w:vAlign w:val="center"/>
          </w:tcPr>
          <w:p w14:paraId="706399C5" w14:textId="77777777" w:rsidR="00C52876" w:rsidRPr="00C52876" w:rsidRDefault="00C52876" w:rsidP="00F97AF2">
            <w:pPr>
              <w:rPr>
                <w:rFonts w:ascii="Helvetica" w:eastAsia="Arial Narrow" w:hAnsi="Helvetica" w:cs="Arial Narrow"/>
                <w:color w:val="000000"/>
                <w:sz w:val="21"/>
                <w:szCs w:val="21"/>
                <w:highlight w:val="white"/>
              </w:rPr>
            </w:pPr>
            <w:r w:rsidRPr="00C52876"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  <w:t xml:space="preserve">Resultados: </w:t>
            </w:r>
            <w:r w:rsidRPr="00C52876">
              <w:rPr>
                <w:rFonts w:ascii="Helvetica" w:eastAsia="Arial Narrow" w:hAnsi="Helvetica" w:cs="Arial Narrow"/>
                <w:color w:val="000000"/>
                <w:sz w:val="21"/>
                <w:szCs w:val="21"/>
                <w:highlight w:val="white"/>
              </w:rPr>
              <w:t>los datos se presentan estratificados por sexo y género, tanto en la narración de los resultados, como en tablas y figuras, siempre que corresponda.</w:t>
            </w:r>
          </w:p>
          <w:p w14:paraId="380F0497" w14:textId="77777777" w:rsidR="00C52876" w:rsidRPr="00C52876" w:rsidRDefault="00C52876" w:rsidP="00F97AF2">
            <w:pPr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  <w:r w:rsidRPr="00C52876">
              <w:rPr>
                <w:rFonts w:ascii="Helvetica" w:eastAsia="Arial Narrow" w:hAnsi="Helvetica" w:cs="Arial Narrow"/>
                <w:color w:val="000000"/>
                <w:sz w:val="21"/>
                <w:szCs w:val="21"/>
                <w:highlight w:val="white"/>
              </w:rPr>
              <w:t>Las diferencias anatómicas y fisiológicas entre hombres y mujeres así como las características sociales y culturales han sido consideradas en la presentación de datos y en los análisis de resultados.</w:t>
            </w:r>
          </w:p>
        </w:tc>
        <w:tc>
          <w:tcPr>
            <w:tcW w:w="1149" w:type="dxa"/>
            <w:vAlign w:val="center"/>
          </w:tcPr>
          <w:p w14:paraId="332FEF98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1231" w:type="dxa"/>
            <w:vAlign w:val="center"/>
          </w:tcPr>
          <w:p w14:paraId="510772C9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1441" w:type="dxa"/>
            <w:vAlign w:val="center"/>
          </w:tcPr>
          <w:p w14:paraId="25CB5752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</w:tr>
      <w:tr w:rsidR="00C52876" w:rsidRPr="00C52876" w14:paraId="3ED2D7F2" w14:textId="77777777" w:rsidTr="00F97AF2">
        <w:trPr>
          <w:trHeight w:val="569"/>
          <w:jc w:val="center"/>
        </w:trPr>
        <w:tc>
          <w:tcPr>
            <w:tcW w:w="4687" w:type="dxa"/>
            <w:vAlign w:val="center"/>
          </w:tcPr>
          <w:p w14:paraId="6249E472" w14:textId="77777777" w:rsidR="00C52876" w:rsidRPr="00C52876" w:rsidRDefault="00C52876" w:rsidP="00F97AF2">
            <w:pPr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  <w:r w:rsidRPr="00C52876"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  <w:t xml:space="preserve">Discusión: </w:t>
            </w:r>
            <w:r w:rsidRPr="00C52876">
              <w:rPr>
                <w:rFonts w:ascii="Helvetica" w:eastAsia="Arial Narrow" w:hAnsi="Helvetica" w:cs="Arial Narrow"/>
                <w:color w:val="000000"/>
                <w:sz w:val="21"/>
                <w:szCs w:val="21"/>
                <w:highlight w:val="white"/>
              </w:rPr>
              <w:t>Se discuten las posibles implicaciones del sexo y género en los resultados del estudio, así como en los análisis. Si no ha realizado un análisis según sexo y género, debe argumentarse la razón, incluyéndose como una posible limitación del estudio.</w:t>
            </w:r>
          </w:p>
        </w:tc>
        <w:tc>
          <w:tcPr>
            <w:tcW w:w="1149" w:type="dxa"/>
            <w:vAlign w:val="center"/>
          </w:tcPr>
          <w:p w14:paraId="47CDCAAC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1231" w:type="dxa"/>
            <w:vAlign w:val="center"/>
          </w:tcPr>
          <w:p w14:paraId="3CE4F97B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1441" w:type="dxa"/>
            <w:vAlign w:val="center"/>
          </w:tcPr>
          <w:p w14:paraId="3743CB16" w14:textId="77777777" w:rsidR="00C52876" w:rsidRPr="00C52876" w:rsidRDefault="00C52876" w:rsidP="00F97AF2">
            <w:pPr>
              <w:jc w:val="center"/>
              <w:rPr>
                <w:rFonts w:ascii="Helvetica" w:eastAsia="Arial Narrow" w:hAnsi="Helvetica" w:cs="Arial Narrow"/>
                <w:b/>
                <w:color w:val="000000"/>
                <w:sz w:val="21"/>
                <w:szCs w:val="21"/>
                <w:highlight w:val="white"/>
              </w:rPr>
            </w:pPr>
          </w:p>
        </w:tc>
      </w:tr>
    </w:tbl>
    <w:p w14:paraId="39B3274C" w14:textId="77777777" w:rsidR="0029189B" w:rsidRPr="00C52876" w:rsidRDefault="0029189B" w:rsidP="007D2D77">
      <w:pPr>
        <w:rPr>
          <w:rFonts w:ascii="Calibri" w:hAnsi="Calibri"/>
          <w:sz w:val="22"/>
          <w:szCs w:val="22"/>
        </w:rPr>
      </w:pPr>
    </w:p>
    <w:sectPr w:rsidR="0029189B" w:rsidRPr="00C52876" w:rsidSect="007D2D77">
      <w:headerReference w:type="default" r:id="rId6"/>
      <w:pgSz w:w="11900" w:h="16840"/>
      <w:pgMar w:top="2028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9198F" w14:textId="77777777" w:rsidR="00CE170E" w:rsidRDefault="00CE170E">
      <w:r>
        <w:separator/>
      </w:r>
    </w:p>
  </w:endnote>
  <w:endnote w:type="continuationSeparator" w:id="0">
    <w:p w14:paraId="5A353143" w14:textId="77777777" w:rsidR="00CE170E" w:rsidRDefault="00CE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D2EA" w14:textId="77777777" w:rsidR="00CE170E" w:rsidRDefault="00CE170E">
      <w:r>
        <w:separator/>
      </w:r>
    </w:p>
  </w:footnote>
  <w:footnote w:type="continuationSeparator" w:id="0">
    <w:p w14:paraId="03099355" w14:textId="77777777" w:rsidR="00CE170E" w:rsidRDefault="00CE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8825" w14:textId="77777777" w:rsidR="0029189B" w:rsidRDefault="00C45A0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E46BC0A" wp14:editId="5AA8B102">
          <wp:simplePos x="0" y="0"/>
          <wp:positionH relativeFrom="column">
            <wp:posOffset>4852035</wp:posOffset>
          </wp:positionH>
          <wp:positionV relativeFrom="paragraph">
            <wp:posOffset>-120015</wp:posOffset>
          </wp:positionV>
          <wp:extent cx="660400" cy="66103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49B90B7" wp14:editId="2F0B810B">
          <wp:simplePos x="0" y="0"/>
          <wp:positionH relativeFrom="column">
            <wp:posOffset>-465455</wp:posOffset>
          </wp:positionH>
          <wp:positionV relativeFrom="paragraph">
            <wp:posOffset>-350520</wp:posOffset>
          </wp:positionV>
          <wp:extent cx="4175760" cy="1143000"/>
          <wp:effectExtent l="0" t="0" r="0" b="0"/>
          <wp:wrapNone/>
          <wp:docPr id="1" name="Picture 1" descr="logo rect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ct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7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9F"/>
    <w:rsid w:val="0029189B"/>
    <w:rsid w:val="004C6382"/>
    <w:rsid w:val="007D2D77"/>
    <w:rsid w:val="008B681F"/>
    <w:rsid w:val="00B7683E"/>
    <w:rsid w:val="00C37B15"/>
    <w:rsid w:val="00C45A0B"/>
    <w:rsid w:val="00C52876"/>
    <w:rsid w:val="00CE170E"/>
    <w:rsid w:val="00F97AF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8A44F"/>
  <w14:defaultImageDpi w14:val="32767"/>
  <w15:chartTrackingRefBased/>
  <w15:docId w15:val="{F8E5086F-44C7-2447-9011-63029117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B92213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rsid w:val="0043399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43399F"/>
  </w:style>
  <w:style w:type="paragraph" w:styleId="Piedepgina">
    <w:name w:val="footer"/>
    <w:basedOn w:val="Normal"/>
    <w:link w:val="PiedepginaCar"/>
    <w:rsid w:val="0043399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43399F"/>
  </w:style>
  <w:style w:type="paragraph" w:styleId="HTMLconformatoprevio">
    <w:name w:val="HTML Preformatted"/>
    <w:basedOn w:val="Normal"/>
    <w:link w:val="HTMLconformatoprevioCar"/>
    <w:uiPriority w:val="99"/>
    <w:unhideWhenUsed/>
    <w:rsid w:val="007D2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link w:val="HTMLconformatoprevio"/>
    <w:uiPriority w:val="99"/>
    <w:rsid w:val="007D2D7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BLASCO DUATIS</dc:creator>
  <cp:keywords/>
  <cp:lastModifiedBy>Albert Costa Marcé</cp:lastModifiedBy>
  <cp:revision>2</cp:revision>
  <dcterms:created xsi:type="dcterms:W3CDTF">2021-01-28T05:33:00Z</dcterms:created>
  <dcterms:modified xsi:type="dcterms:W3CDTF">2021-01-28T05:33:00Z</dcterms:modified>
</cp:coreProperties>
</file>